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A4952" w14:textId="329B6733" w:rsidR="00B16780" w:rsidRDefault="00B16780">
      <w:pPr>
        <w:spacing w:after="0" w:line="240" w:lineRule="auto"/>
        <w:jc w:val="center"/>
        <w:rPr>
          <w:rFonts w:ascii="Bookman Old Style" w:eastAsia="Bookman Old Style" w:hAnsi="Bookman Old Style" w:cs="Bookman Old Style"/>
        </w:rPr>
      </w:pPr>
    </w:p>
    <w:p w14:paraId="0ED2D5AA" w14:textId="495B8ED5" w:rsidR="00AF0616" w:rsidRDefault="00AF0616">
      <w:pPr>
        <w:spacing w:after="0" w:line="240" w:lineRule="auto"/>
        <w:jc w:val="center"/>
        <w:rPr>
          <w:rFonts w:ascii="Bookman Old Style" w:eastAsia="Bookman Old Style" w:hAnsi="Bookman Old Style" w:cs="Bookman Old Style"/>
        </w:rPr>
      </w:pPr>
    </w:p>
    <w:p w14:paraId="5883646F" w14:textId="77777777" w:rsidR="00AF0616" w:rsidRPr="00AF0616" w:rsidRDefault="00AF0616">
      <w:pPr>
        <w:spacing w:after="0" w:line="240" w:lineRule="auto"/>
        <w:jc w:val="center"/>
        <w:rPr>
          <w:rFonts w:ascii="Bookman Old Style" w:eastAsia="Bookman Old Style" w:hAnsi="Bookman Old Style" w:cs="Bookman Old Style"/>
        </w:rPr>
      </w:pPr>
    </w:p>
    <w:p w14:paraId="16EB8929" w14:textId="77777777" w:rsidR="00B16780" w:rsidRPr="00AF0616" w:rsidRDefault="00B16780">
      <w:pPr>
        <w:spacing w:after="0" w:line="240" w:lineRule="auto"/>
        <w:jc w:val="center"/>
        <w:rPr>
          <w:rFonts w:ascii="Bookman Old Style" w:eastAsia="Bookman Old Style" w:hAnsi="Bookman Old Style" w:cs="Bookman Old Style"/>
        </w:rPr>
      </w:pPr>
    </w:p>
    <w:p w14:paraId="64F9B07A" w14:textId="5F99D291" w:rsidR="00B16780" w:rsidRPr="00AF0616" w:rsidRDefault="009627D0">
      <w:pPr>
        <w:spacing w:after="0" w:line="240" w:lineRule="auto"/>
        <w:jc w:val="center"/>
        <w:rPr>
          <w:rFonts w:ascii="Bookman Old Style" w:eastAsia="Bookman Old Style" w:hAnsi="Bookman Old Style" w:cs="Bookman Old Style"/>
        </w:rPr>
      </w:pPr>
      <w:r w:rsidRPr="00AF0616">
        <w:rPr>
          <w:rFonts w:ascii="Bookman Old Style" w:eastAsia="Bookman Old Style" w:hAnsi="Bookman Old Style" w:cs="Bookman Old Style"/>
          <w:b/>
        </w:rPr>
        <w:t>PROJETO DE LEI</w:t>
      </w:r>
      <w:r w:rsidR="00440AD4">
        <w:rPr>
          <w:rFonts w:ascii="Bookman Old Style" w:eastAsia="Bookman Old Style" w:hAnsi="Bookman Old Style" w:cs="Bookman Old Style"/>
          <w:b/>
        </w:rPr>
        <w:t xml:space="preserve"> Nº 05</w:t>
      </w:r>
      <w:r w:rsidRPr="00AF0616">
        <w:rPr>
          <w:rFonts w:ascii="Bookman Old Style" w:eastAsia="Bookman Old Style" w:hAnsi="Bookman Old Style" w:cs="Bookman Old Style"/>
          <w:b/>
        </w:rPr>
        <w:t>/2019</w:t>
      </w:r>
    </w:p>
    <w:p w14:paraId="59F41634" w14:textId="77777777" w:rsidR="00B16780" w:rsidRPr="00AF0616" w:rsidRDefault="009627D0">
      <w:pPr>
        <w:spacing w:after="0" w:line="240" w:lineRule="auto"/>
        <w:jc w:val="both"/>
        <w:rPr>
          <w:rFonts w:ascii="Bookman Old Style" w:eastAsia="Bookman Old Style" w:hAnsi="Bookman Old Style" w:cs="Bookman Old Style"/>
        </w:rPr>
      </w:pPr>
      <w:r w:rsidRPr="00AF0616">
        <w:rPr>
          <w:rFonts w:ascii="Bookman Old Style" w:eastAsia="Bookman Old Style" w:hAnsi="Bookman Old Style" w:cs="Bookman Old Style"/>
          <w:b/>
        </w:rPr>
        <w:tab/>
      </w:r>
    </w:p>
    <w:p w14:paraId="0404B996" w14:textId="77777777" w:rsidR="00B16780" w:rsidRPr="00AF0616" w:rsidRDefault="00B16780">
      <w:pPr>
        <w:spacing w:after="0" w:line="240" w:lineRule="auto"/>
        <w:jc w:val="both"/>
        <w:rPr>
          <w:rFonts w:ascii="Bookman Old Style" w:eastAsia="Bookman Old Style" w:hAnsi="Bookman Old Style" w:cs="Bookman Old Style"/>
          <w:sz w:val="24"/>
          <w:szCs w:val="24"/>
        </w:rPr>
      </w:pPr>
    </w:p>
    <w:p w14:paraId="44506A29" w14:textId="77777777" w:rsidR="00B16780" w:rsidRPr="00AF0616" w:rsidRDefault="00B16780">
      <w:pPr>
        <w:spacing w:after="0" w:line="240" w:lineRule="auto"/>
        <w:jc w:val="both"/>
        <w:rPr>
          <w:rFonts w:ascii="Bookman Old Style" w:eastAsia="Bookman Old Style" w:hAnsi="Bookman Old Style" w:cs="Bookman Old Style"/>
          <w:sz w:val="24"/>
          <w:szCs w:val="24"/>
        </w:rPr>
      </w:pPr>
    </w:p>
    <w:p w14:paraId="5C058959" w14:textId="161AEB7D" w:rsidR="00B16780" w:rsidRPr="00AF0616" w:rsidRDefault="009627D0">
      <w:pPr>
        <w:spacing w:after="0" w:line="240" w:lineRule="auto"/>
        <w:ind w:left="2694"/>
        <w:jc w:val="both"/>
        <w:rPr>
          <w:rFonts w:ascii="Bookman Old Style" w:eastAsia="Bookman Old Style" w:hAnsi="Bookman Old Style" w:cs="Bookman Old Style"/>
          <w:sz w:val="20"/>
          <w:szCs w:val="20"/>
        </w:rPr>
      </w:pPr>
      <w:r w:rsidRPr="00AF0616">
        <w:rPr>
          <w:rFonts w:ascii="Bookman Old Style" w:eastAsia="Bookman Old Style" w:hAnsi="Bookman Old Style" w:cs="Bookman Old Style"/>
          <w:b/>
          <w:sz w:val="24"/>
          <w:szCs w:val="24"/>
        </w:rPr>
        <w:t>“</w:t>
      </w:r>
      <w:r w:rsidRPr="00AF0616">
        <w:rPr>
          <w:rFonts w:ascii="Bookman Old Style" w:eastAsia="Bookman Old Style" w:hAnsi="Bookman Old Style" w:cs="Bookman Old Style"/>
          <w:b/>
        </w:rPr>
        <w:t xml:space="preserve">Institui </w:t>
      </w:r>
      <w:r w:rsidR="00405870" w:rsidRPr="00AF0616">
        <w:rPr>
          <w:rFonts w:ascii="Bookman Old Style" w:eastAsia="Bookman Old Style" w:hAnsi="Bookman Old Style" w:cs="Bookman Old Style"/>
          <w:b/>
        </w:rPr>
        <w:t>o Dia</w:t>
      </w:r>
      <w:r w:rsidRPr="00AF0616">
        <w:rPr>
          <w:rFonts w:ascii="Bookman Old Style" w:eastAsia="Bookman Old Style" w:hAnsi="Bookman Old Style" w:cs="Bookman Old Style"/>
          <w:b/>
        </w:rPr>
        <w:t xml:space="preserve"> Municipal </w:t>
      </w:r>
      <w:r w:rsidR="00405870" w:rsidRPr="00AF0616">
        <w:rPr>
          <w:rFonts w:ascii="Bookman Old Style" w:eastAsia="Bookman Old Style" w:hAnsi="Bookman Old Style" w:cs="Bookman Old Style"/>
          <w:b/>
        </w:rPr>
        <w:t xml:space="preserve">Contra o </w:t>
      </w:r>
      <w:proofErr w:type="spellStart"/>
      <w:r w:rsidR="00405870" w:rsidRPr="00AF0616">
        <w:rPr>
          <w:rFonts w:ascii="Bookman Old Style" w:eastAsia="Bookman Old Style" w:hAnsi="Bookman Old Style" w:cs="Bookman Old Style"/>
          <w:b/>
        </w:rPr>
        <w:t>Bullyng</w:t>
      </w:r>
      <w:proofErr w:type="spellEnd"/>
      <w:r w:rsidRPr="00AF0616">
        <w:rPr>
          <w:rFonts w:ascii="Bookman Old Style" w:eastAsia="Bookman Old Style" w:hAnsi="Bookman Old Style" w:cs="Bookman Old Style"/>
          <w:b/>
          <w:sz w:val="20"/>
          <w:szCs w:val="20"/>
        </w:rPr>
        <w:t xml:space="preserve">”. </w:t>
      </w:r>
    </w:p>
    <w:p w14:paraId="5B730F18" w14:textId="77777777" w:rsidR="00B16780" w:rsidRPr="00AF0616" w:rsidRDefault="00B16780">
      <w:pPr>
        <w:spacing w:after="0" w:line="240" w:lineRule="auto"/>
        <w:ind w:left="2694"/>
        <w:jc w:val="both"/>
        <w:rPr>
          <w:rFonts w:ascii="Bookman Old Style" w:eastAsia="Bookman Old Style" w:hAnsi="Bookman Old Style" w:cs="Bookman Old Style"/>
          <w:sz w:val="20"/>
          <w:szCs w:val="20"/>
        </w:rPr>
      </w:pPr>
    </w:p>
    <w:p w14:paraId="6816FDE8" w14:textId="77777777" w:rsidR="00B16780" w:rsidRPr="00AF0616" w:rsidRDefault="00B16780">
      <w:pPr>
        <w:spacing w:after="0" w:line="240" w:lineRule="auto"/>
        <w:ind w:left="2694"/>
        <w:jc w:val="both"/>
        <w:rPr>
          <w:rFonts w:ascii="Bookman Old Style" w:eastAsia="Bookman Old Style" w:hAnsi="Bookman Old Style" w:cs="Bookman Old Style"/>
          <w:sz w:val="20"/>
          <w:szCs w:val="20"/>
        </w:rPr>
      </w:pPr>
    </w:p>
    <w:p w14:paraId="5517A697" w14:textId="77777777" w:rsidR="00B16780" w:rsidRPr="00AF0616" w:rsidRDefault="00B16780">
      <w:pPr>
        <w:spacing w:after="0" w:line="240" w:lineRule="auto"/>
        <w:ind w:left="2694"/>
        <w:jc w:val="both"/>
        <w:rPr>
          <w:rFonts w:ascii="Bookman Old Style" w:eastAsia="Bookman Old Style" w:hAnsi="Bookman Old Style" w:cs="Bookman Old Style"/>
          <w:sz w:val="20"/>
          <w:szCs w:val="20"/>
        </w:rPr>
      </w:pPr>
    </w:p>
    <w:p w14:paraId="075ECB9F" w14:textId="77777777" w:rsidR="00B16780" w:rsidRPr="00AF0616" w:rsidRDefault="00B16780">
      <w:pPr>
        <w:spacing w:after="0" w:line="240" w:lineRule="auto"/>
        <w:jc w:val="center"/>
        <w:rPr>
          <w:rFonts w:ascii="Bookman Old Style" w:eastAsia="Bookman Old Style" w:hAnsi="Bookman Old Style" w:cs="Bookman Old Style"/>
          <w:sz w:val="20"/>
          <w:szCs w:val="20"/>
        </w:rPr>
      </w:pPr>
    </w:p>
    <w:p w14:paraId="5AB6414A" w14:textId="77777777" w:rsidR="00B16780" w:rsidRPr="00AF0616" w:rsidRDefault="009627D0">
      <w:pPr>
        <w:spacing w:after="0" w:line="240" w:lineRule="auto"/>
        <w:jc w:val="both"/>
        <w:rPr>
          <w:rFonts w:ascii="Bookman Old Style" w:eastAsia="Bookman Old Style" w:hAnsi="Bookman Old Style" w:cs="Bookman Old Style"/>
          <w:sz w:val="20"/>
          <w:szCs w:val="20"/>
        </w:rPr>
      </w:pPr>
      <w:r w:rsidRPr="00AF0616">
        <w:rPr>
          <w:rFonts w:ascii="Bookman Old Style" w:eastAsia="Bookman Old Style" w:hAnsi="Bookman Old Style" w:cs="Bookman Old Style"/>
          <w:sz w:val="20"/>
          <w:szCs w:val="20"/>
        </w:rPr>
        <w:tab/>
      </w:r>
      <w:r w:rsidRPr="00AF0616">
        <w:rPr>
          <w:rFonts w:ascii="Bookman Old Style" w:eastAsia="Bookman Old Style" w:hAnsi="Bookman Old Style" w:cs="Bookman Old Style"/>
          <w:sz w:val="20"/>
          <w:szCs w:val="20"/>
        </w:rPr>
        <w:tab/>
      </w:r>
      <w:r w:rsidRPr="00AF0616">
        <w:rPr>
          <w:rFonts w:ascii="Bookman Old Style" w:eastAsia="Bookman Old Style" w:hAnsi="Bookman Old Style" w:cs="Bookman Old Style"/>
          <w:b/>
          <w:sz w:val="20"/>
          <w:szCs w:val="20"/>
        </w:rPr>
        <w:t>NILSON ALCIDES GASPAR</w:t>
      </w:r>
      <w:r w:rsidRPr="00AF0616">
        <w:rPr>
          <w:rFonts w:ascii="Bookman Old Style" w:eastAsia="Bookman Old Style" w:hAnsi="Bookman Old Style" w:cs="Bookman Old Style"/>
          <w:sz w:val="20"/>
          <w:szCs w:val="20"/>
        </w:rPr>
        <w:t>, Prefeito do Município de Indaiatuba, usando das atribuições que lhe são conferidas por Lei,</w:t>
      </w:r>
    </w:p>
    <w:p w14:paraId="1CF3AC5F" w14:textId="77777777" w:rsidR="00B16780" w:rsidRPr="00AF0616" w:rsidRDefault="00B16780">
      <w:pPr>
        <w:spacing w:after="0" w:line="240" w:lineRule="auto"/>
        <w:jc w:val="both"/>
        <w:rPr>
          <w:rFonts w:ascii="Bookman Old Style" w:eastAsia="Bookman Old Style" w:hAnsi="Bookman Old Style" w:cs="Bookman Old Style"/>
          <w:sz w:val="20"/>
          <w:szCs w:val="20"/>
        </w:rPr>
      </w:pPr>
    </w:p>
    <w:p w14:paraId="4B286EFC" w14:textId="77777777" w:rsidR="00B16780" w:rsidRPr="00AF0616" w:rsidRDefault="00B16780">
      <w:pPr>
        <w:spacing w:after="0" w:line="240" w:lineRule="auto"/>
        <w:jc w:val="both"/>
        <w:rPr>
          <w:rFonts w:ascii="Bookman Old Style" w:eastAsia="Bookman Old Style" w:hAnsi="Bookman Old Style" w:cs="Bookman Old Style"/>
          <w:sz w:val="20"/>
          <w:szCs w:val="20"/>
        </w:rPr>
      </w:pPr>
    </w:p>
    <w:p w14:paraId="69369568" w14:textId="77777777" w:rsidR="00B16780" w:rsidRPr="00AF0616" w:rsidRDefault="009627D0">
      <w:pPr>
        <w:spacing w:after="0" w:line="240" w:lineRule="auto"/>
        <w:jc w:val="both"/>
        <w:rPr>
          <w:rFonts w:ascii="Bookman Old Style" w:eastAsia="Bookman Old Style" w:hAnsi="Bookman Old Style" w:cs="Bookman Old Style"/>
          <w:sz w:val="20"/>
          <w:szCs w:val="20"/>
        </w:rPr>
      </w:pPr>
      <w:r w:rsidRPr="00AF0616">
        <w:rPr>
          <w:rFonts w:ascii="Bookman Old Style" w:eastAsia="Bookman Old Style" w:hAnsi="Bookman Old Style" w:cs="Bookman Old Style"/>
          <w:sz w:val="20"/>
          <w:szCs w:val="20"/>
        </w:rPr>
        <w:tab/>
      </w:r>
      <w:r w:rsidRPr="00AF0616">
        <w:rPr>
          <w:rFonts w:ascii="Bookman Old Style" w:eastAsia="Bookman Old Style" w:hAnsi="Bookman Old Style" w:cs="Bookman Old Style"/>
          <w:sz w:val="20"/>
          <w:szCs w:val="20"/>
        </w:rPr>
        <w:tab/>
      </w:r>
      <w:r w:rsidRPr="00AF0616">
        <w:rPr>
          <w:rFonts w:ascii="Bookman Old Style" w:eastAsia="Bookman Old Style" w:hAnsi="Bookman Old Style" w:cs="Bookman Old Style"/>
          <w:b/>
          <w:sz w:val="20"/>
          <w:szCs w:val="20"/>
        </w:rPr>
        <w:t>FAZ SABER</w:t>
      </w:r>
      <w:r w:rsidRPr="00AF0616">
        <w:rPr>
          <w:rFonts w:ascii="Bookman Old Style" w:eastAsia="Bookman Old Style" w:hAnsi="Bookman Old Style" w:cs="Bookman Old Style"/>
          <w:sz w:val="20"/>
          <w:szCs w:val="20"/>
        </w:rPr>
        <w:t>, que a Câmara Municipal aprovou e ele sanciona e promulga a seguinte Lei:</w:t>
      </w:r>
    </w:p>
    <w:p w14:paraId="6E0EAB24" w14:textId="77777777" w:rsidR="00B16780" w:rsidRPr="00AF0616" w:rsidRDefault="009627D0">
      <w:pPr>
        <w:tabs>
          <w:tab w:val="left" w:pos="1535"/>
        </w:tabs>
        <w:spacing w:after="0" w:line="240" w:lineRule="auto"/>
        <w:jc w:val="both"/>
        <w:rPr>
          <w:rFonts w:ascii="Bookman Old Style" w:eastAsia="Bookman Old Style" w:hAnsi="Bookman Old Style" w:cs="Bookman Old Style"/>
          <w:sz w:val="20"/>
          <w:szCs w:val="20"/>
        </w:rPr>
      </w:pPr>
      <w:r w:rsidRPr="00AF0616">
        <w:rPr>
          <w:rFonts w:ascii="Bookman Old Style" w:eastAsia="Bookman Old Style" w:hAnsi="Bookman Old Style" w:cs="Bookman Old Style"/>
          <w:sz w:val="20"/>
          <w:szCs w:val="20"/>
        </w:rPr>
        <w:tab/>
      </w:r>
    </w:p>
    <w:p w14:paraId="43C887A7" w14:textId="77777777" w:rsidR="00B16780" w:rsidRPr="00AF0616" w:rsidRDefault="00B16780">
      <w:pPr>
        <w:tabs>
          <w:tab w:val="left" w:pos="1535"/>
        </w:tabs>
        <w:spacing w:after="0" w:line="240" w:lineRule="auto"/>
        <w:jc w:val="both"/>
        <w:rPr>
          <w:rFonts w:ascii="Bookman Old Style" w:eastAsia="Bookman Old Style" w:hAnsi="Bookman Old Style" w:cs="Bookman Old Style"/>
          <w:sz w:val="20"/>
          <w:szCs w:val="20"/>
        </w:rPr>
      </w:pPr>
    </w:p>
    <w:p w14:paraId="7F08EA01" w14:textId="7901FE9B" w:rsidR="00B16780" w:rsidRPr="00AF0616" w:rsidRDefault="009627D0">
      <w:pPr>
        <w:spacing w:after="0" w:line="240" w:lineRule="auto"/>
        <w:jc w:val="both"/>
        <w:rPr>
          <w:rFonts w:ascii="Bookman Old Style" w:eastAsia="Bookman Old Style" w:hAnsi="Bookman Old Style" w:cs="Bookman Old Style"/>
          <w:sz w:val="20"/>
          <w:szCs w:val="20"/>
        </w:rPr>
      </w:pPr>
      <w:r w:rsidRPr="00AF0616">
        <w:rPr>
          <w:rFonts w:ascii="Bookman Old Style" w:eastAsia="Bookman Old Style" w:hAnsi="Bookman Old Style" w:cs="Bookman Old Style"/>
          <w:sz w:val="20"/>
          <w:szCs w:val="20"/>
        </w:rPr>
        <w:tab/>
      </w:r>
      <w:r w:rsidRPr="00AF0616">
        <w:rPr>
          <w:rFonts w:ascii="Bookman Old Style" w:eastAsia="Bookman Old Style" w:hAnsi="Bookman Old Style" w:cs="Bookman Old Style"/>
          <w:sz w:val="20"/>
          <w:szCs w:val="20"/>
        </w:rPr>
        <w:tab/>
        <w:t xml:space="preserve">Art. 1º. Fica instituída </w:t>
      </w:r>
      <w:r w:rsidR="00405870" w:rsidRPr="00AF0616">
        <w:rPr>
          <w:rFonts w:ascii="Bookman Old Style" w:eastAsia="Bookman Old Style" w:hAnsi="Bookman Old Style" w:cs="Bookman Old Style"/>
          <w:sz w:val="20"/>
          <w:szCs w:val="20"/>
        </w:rPr>
        <w:t>o Dia</w:t>
      </w:r>
      <w:r w:rsidRPr="00AF0616">
        <w:rPr>
          <w:rFonts w:ascii="Bookman Old Style" w:eastAsia="Bookman Old Style" w:hAnsi="Bookman Old Style" w:cs="Bookman Old Style"/>
          <w:sz w:val="20"/>
          <w:szCs w:val="20"/>
        </w:rPr>
        <w:t xml:space="preserve"> Municipal </w:t>
      </w:r>
      <w:r w:rsidR="00405870" w:rsidRPr="00AF0616">
        <w:rPr>
          <w:rFonts w:ascii="Bookman Old Style" w:eastAsia="Bookman Old Style" w:hAnsi="Bookman Old Style" w:cs="Bookman Old Style"/>
          <w:sz w:val="20"/>
          <w:szCs w:val="20"/>
        </w:rPr>
        <w:t xml:space="preserve">Contra o </w:t>
      </w:r>
      <w:proofErr w:type="spellStart"/>
      <w:r w:rsidR="00405870" w:rsidRPr="00AF0616">
        <w:rPr>
          <w:rFonts w:ascii="Bookman Old Style" w:eastAsia="Bookman Old Style" w:hAnsi="Bookman Old Style" w:cs="Bookman Old Style"/>
          <w:sz w:val="20"/>
          <w:szCs w:val="20"/>
        </w:rPr>
        <w:t>Bullyng</w:t>
      </w:r>
      <w:proofErr w:type="spellEnd"/>
      <w:r w:rsidRPr="00AF0616">
        <w:rPr>
          <w:rFonts w:ascii="Bookman Old Style" w:eastAsia="Bookman Old Style" w:hAnsi="Bookman Old Style" w:cs="Bookman Old Style"/>
          <w:sz w:val="20"/>
          <w:szCs w:val="20"/>
        </w:rPr>
        <w:t>, a ser comemorada na primeira semana do mês de agosto, data que antecipa as comemorações ao dia do estudante.</w:t>
      </w:r>
    </w:p>
    <w:p w14:paraId="5C917B0A" w14:textId="77777777" w:rsidR="00405870" w:rsidRPr="00AF0616" w:rsidRDefault="00405870">
      <w:pPr>
        <w:spacing w:after="0" w:line="240" w:lineRule="auto"/>
        <w:jc w:val="both"/>
        <w:rPr>
          <w:rFonts w:ascii="Bookman Old Style" w:eastAsia="Bookman Old Style" w:hAnsi="Bookman Old Style" w:cs="Bookman Old Style"/>
          <w:sz w:val="20"/>
          <w:szCs w:val="20"/>
        </w:rPr>
      </w:pPr>
    </w:p>
    <w:p w14:paraId="14062E7D" w14:textId="77777777" w:rsidR="00B16780" w:rsidRPr="00AF0616" w:rsidRDefault="00B16780">
      <w:pPr>
        <w:spacing w:after="0" w:line="240" w:lineRule="auto"/>
        <w:jc w:val="both"/>
        <w:rPr>
          <w:rFonts w:ascii="Bookman Old Style" w:eastAsia="Bookman Old Style" w:hAnsi="Bookman Old Style" w:cs="Bookman Old Style"/>
          <w:sz w:val="20"/>
          <w:szCs w:val="20"/>
        </w:rPr>
      </w:pPr>
    </w:p>
    <w:p w14:paraId="4C322A48" w14:textId="542A1CDA" w:rsidR="00B16780" w:rsidRPr="00AF0616" w:rsidRDefault="009627D0">
      <w:pPr>
        <w:spacing w:after="0" w:line="240" w:lineRule="auto"/>
        <w:jc w:val="both"/>
        <w:rPr>
          <w:rFonts w:ascii="Bookman Old Style" w:eastAsia="Bookman Old Style" w:hAnsi="Bookman Old Style" w:cs="Bookman Old Style"/>
          <w:sz w:val="20"/>
          <w:szCs w:val="20"/>
        </w:rPr>
      </w:pPr>
      <w:r w:rsidRPr="00AF0616">
        <w:rPr>
          <w:rFonts w:ascii="Bookman Old Style" w:eastAsia="Bookman Old Style" w:hAnsi="Bookman Old Style" w:cs="Bookman Old Style"/>
          <w:sz w:val="20"/>
          <w:szCs w:val="20"/>
        </w:rPr>
        <w:tab/>
      </w:r>
      <w:r w:rsidRPr="00AF0616">
        <w:rPr>
          <w:rFonts w:ascii="Bookman Old Style" w:eastAsia="Bookman Old Style" w:hAnsi="Bookman Old Style" w:cs="Bookman Old Style"/>
          <w:sz w:val="20"/>
          <w:szCs w:val="20"/>
        </w:rPr>
        <w:tab/>
        <w:t>Art. 2º. O Poder Público Municipal através de seu órgão competente poderá celebrar parcerias com entidades e com a iniciativa privada a fim de organizar as atividades e incentivar a realização de campanhas.</w:t>
      </w:r>
    </w:p>
    <w:p w14:paraId="6EA1B873" w14:textId="77777777" w:rsidR="00405870" w:rsidRPr="00AF0616" w:rsidRDefault="00405870">
      <w:pPr>
        <w:spacing w:after="0" w:line="240" w:lineRule="auto"/>
        <w:jc w:val="both"/>
        <w:rPr>
          <w:rFonts w:ascii="Bookman Old Style" w:eastAsia="Bookman Old Style" w:hAnsi="Bookman Old Style" w:cs="Bookman Old Style"/>
          <w:sz w:val="20"/>
          <w:szCs w:val="20"/>
        </w:rPr>
      </w:pPr>
    </w:p>
    <w:p w14:paraId="3B8CE0D3" w14:textId="77777777" w:rsidR="00B16780" w:rsidRPr="00AF0616" w:rsidRDefault="00B16780">
      <w:pPr>
        <w:spacing w:after="0" w:line="240" w:lineRule="auto"/>
        <w:jc w:val="both"/>
        <w:rPr>
          <w:rFonts w:ascii="Bookman Old Style" w:eastAsia="Bookman Old Style" w:hAnsi="Bookman Old Style" w:cs="Bookman Old Style"/>
          <w:sz w:val="20"/>
          <w:szCs w:val="20"/>
        </w:rPr>
      </w:pPr>
    </w:p>
    <w:p w14:paraId="2699E23C" w14:textId="77777777" w:rsidR="00B16780" w:rsidRPr="00AF0616" w:rsidRDefault="009627D0">
      <w:pPr>
        <w:spacing w:after="0" w:line="240" w:lineRule="auto"/>
        <w:jc w:val="both"/>
        <w:rPr>
          <w:rFonts w:ascii="Bookman Old Style" w:eastAsia="Bookman Old Style" w:hAnsi="Bookman Old Style" w:cs="Bookman Old Style"/>
          <w:sz w:val="20"/>
          <w:szCs w:val="20"/>
        </w:rPr>
      </w:pPr>
      <w:r w:rsidRPr="00AF0616">
        <w:rPr>
          <w:rFonts w:ascii="Bookman Old Style" w:eastAsia="Bookman Old Style" w:hAnsi="Bookman Old Style" w:cs="Bookman Old Style"/>
          <w:sz w:val="20"/>
          <w:szCs w:val="20"/>
        </w:rPr>
        <w:tab/>
      </w:r>
      <w:r w:rsidRPr="00AF0616">
        <w:rPr>
          <w:rFonts w:ascii="Bookman Old Style" w:eastAsia="Bookman Old Style" w:hAnsi="Bookman Old Style" w:cs="Bookman Old Style"/>
          <w:sz w:val="20"/>
          <w:szCs w:val="20"/>
        </w:rPr>
        <w:tab/>
        <w:t>Art. 3º. Esta Lei entrará em vigor na data de sua publicação.</w:t>
      </w:r>
    </w:p>
    <w:p w14:paraId="7888DAA1" w14:textId="77777777" w:rsidR="00B16780" w:rsidRPr="00AF0616" w:rsidRDefault="009627D0">
      <w:pPr>
        <w:tabs>
          <w:tab w:val="left" w:pos="3323"/>
        </w:tabs>
        <w:spacing w:after="0" w:line="240" w:lineRule="auto"/>
        <w:jc w:val="both"/>
        <w:rPr>
          <w:rFonts w:ascii="Bookman Old Style" w:eastAsia="Bookman Old Style" w:hAnsi="Bookman Old Style" w:cs="Bookman Old Style"/>
          <w:sz w:val="20"/>
          <w:szCs w:val="20"/>
        </w:rPr>
      </w:pPr>
      <w:r w:rsidRPr="00AF0616">
        <w:rPr>
          <w:rFonts w:ascii="Bookman Old Style" w:eastAsia="Bookman Old Style" w:hAnsi="Bookman Old Style" w:cs="Bookman Old Style"/>
          <w:sz w:val="20"/>
          <w:szCs w:val="20"/>
        </w:rPr>
        <w:tab/>
      </w:r>
    </w:p>
    <w:p w14:paraId="35385397" w14:textId="77777777" w:rsidR="00B16780" w:rsidRPr="00AF0616" w:rsidRDefault="00B16780">
      <w:pPr>
        <w:tabs>
          <w:tab w:val="left" w:pos="3323"/>
        </w:tabs>
        <w:spacing w:after="0" w:line="240" w:lineRule="auto"/>
        <w:jc w:val="both"/>
        <w:rPr>
          <w:rFonts w:ascii="Bookman Old Style" w:eastAsia="Bookman Old Style" w:hAnsi="Bookman Old Style" w:cs="Bookman Old Style"/>
          <w:sz w:val="20"/>
          <w:szCs w:val="20"/>
        </w:rPr>
      </w:pPr>
    </w:p>
    <w:p w14:paraId="4CEBA07F" w14:textId="77777777" w:rsidR="00B16780" w:rsidRPr="00AF0616" w:rsidRDefault="00B16780" w:rsidP="00440AD4">
      <w:pPr>
        <w:spacing w:after="0" w:line="240" w:lineRule="auto"/>
        <w:jc w:val="center"/>
        <w:rPr>
          <w:rFonts w:ascii="Bookman Old Style" w:eastAsia="Bookman Old Style" w:hAnsi="Bookman Old Style" w:cs="Bookman Old Style"/>
          <w:sz w:val="20"/>
          <w:szCs w:val="20"/>
        </w:rPr>
      </w:pPr>
    </w:p>
    <w:p w14:paraId="0678FD69" w14:textId="24B63029" w:rsidR="00B16780" w:rsidRPr="00AF0616" w:rsidRDefault="009627D0" w:rsidP="00440AD4">
      <w:pPr>
        <w:spacing w:after="0" w:line="240" w:lineRule="auto"/>
        <w:jc w:val="center"/>
        <w:rPr>
          <w:rFonts w:ascii="Bookman Old Style" w:eastAsia="Bookman Old Style" w:hAnsi="Bookman Old Style" w:cs="Bookman Old Style"/>
          <w:sz w:val="20"/>
          <w:szCs w:val="20"/>
        </w:rPr>
      </w:pPr>
      <w:r w:rsidRPr="00AF0616">
        <w:rPr>
          <w:rFonts w:ascii="Bookman Old Style" w:eastAsia="Bookman Old Style" w:hAnsi="Bookman Old Style" w:cs="Bookman Old Style"/>
          <w:sz w:val="20"/>
          <w:szCs w:val="20"/>
        </w:rPr>
        <w:t>Indaiatuba, aos</w:t>
      </w:r>
      <w:r w:rsidR="00405870" w:rsidRPr="00AF0616">
        <w:rPr>
          <w:rFonts w:ascii="Bookman Old Style" w:eastAsia="Bookman Old Style" w:hAnsi="Bookman Old Style" w:cs="Bookman Old Style"/>
          <w:sz w:val="20"/>
          <w:szCs w:val="20"/>
        </w:rPr>
        <w:t xml:space="preserve"> 26</w:t>
      </w:r>
      <w:r w:rsidRPr="00AF0616">
        <w:rPr>
          <w:rFonts w:ascii="Bookman Old Style" w:eastAsia="Bookman Old Style" w:hAnsi="Bookman Old Style" w:cs="Bookman Old Style"/>
          <w:sz w:val="20"/>
          <w:szCs w:val="20"/>
        </w:rPr>
        <w:t xml:space="preserve"> de </w:t>
      </w:r>
      <w:r w:rsidR="00440AD4">
        <w:rPr>
          <w:rFonts w:ascii="Bookman Old Style" w:eastAsia="Bookman Old Style" w:hAnsi="Bookman Old Style" w:cs="Bookman Old Style"/>
          <w:sz w:val="20"/>
          <w:szCs w:val="20"/>
        </w:rPr>
        <w:t>n</w:t>
      </w:r>
      <w:r w:rsidR="00405870" w:rsidRPr="00AF0616">
        <w:rPr>
          <w:rFonts w:ascii="Bookman Old Style" w:eastAsia="Bookman Old Style" w:hAnsi="Bookman Old Style" w:cs="Bookman Old Style"/>
          <w:sz w:val="20"/>
          <w:szCs w:val="20"/>
        </w:rPr>
        <w:t>ovembro</w:t>
      </w:r>
      <w:r w:rsidRPr="00AF0616">
        <w:rPr>
          <w:rFonts w:ascii="Bookman Old Style" w:eastAsia="Bookman Old Style" w:hAnsi="Bookman Old Style" w:cs="Bookman Old Style"/>
          <w:sz w:val="20"/>
          <w:szCs w:val="20"/>
        </w:rPr>
        <w:t xml:space="preserve"> de 2019.</w:t>
      </w:r>
    </w:p>
    <w:p w14:paraId="7E0E8057" w14:textId="0D5E80AC" w:rsidR="00405870" w:rsidRDefault="00405870" w:rsidP="00440AD4">
      <w:pPr>
        <w:spacing w:after="0" w:line="240" w:lineRule="auto"/>
        <w:jc w:val="center"/>
        <w:rPr>
          <w:rFonts w:ascii="Bookman Old Style" w:eastAsia="Bookman Old Style" w:hAnsi="Bookman Old Style" w:cs="Bookman Old Style"/>
          <w:sz w:val="20"/>
          <w:szCs w:val="20"/>
        </w:rPr>
      </w:pPr>
    </w:p>
    <w:p w14:paraId="7D7AEBB8" w14:textId="6FB1FC9C" w:rsidR="00405870" w:rsidRDefault="00405870" w:rsidP="00440AD4">
      <w:pPr>
        <w:spacing w:after="0" w:line="240" w:lineRule="auto"/>
        <w:jc w:val="center"/>
        <w:rPr>
          <w:rFonts w:ascii="Bookman Old Style" w:eastAsia="Bookman Old Style" w:hAnsi="Bookman Old Style" w:cs="Bookman Old Style"/>
          <w:sz w:val="20"/>
          <w:szCs w:val="20"/>
        </w:rPr>
      </w:pPr>
    </w:p>
    <w:p w14:paraId="7C6260F2" w14:textId="77777777" w:rsidR="00440AD4" w:rsidRDefault="00440AD4" w:rsidP="00440AD4">
      <w:pPr>
        <w:spacing w:after="0" w:line="240" w:lineRule="auto"/>
        <w:jc w:val="center"/>
        <w:rPr>
          <w:rFonts w:ascii="Bookman Old Style" w:eastAsia="Bookman Old Style" w:hAnsi="Bookman Old Style" w:cs="Bookman Old Style"/>
          <w:sz w:val="20"/>
          <w:szCs w:val="20"/>
        </w:rPr>
      </w:pPr>
    </w:p>
    <w:p w14:paraId="43ECE5A6" w14:textId="77777777" w:rsidR="00440AD4" w:rsidRPr="00440AD4" w:rsidRDefault="00440AD4" w:rsidP="00440AD4">
      <w:pPr>
        <w:pBdr>
          <w:top w:val="nil"/>
          <w:left w:val="nil"/>
          <w:bottom w:val="nil"/>
          <w:right w:val="nil"/>
          <w:between w:val="nil"/>
        </w:pBdr>
        <w:spacing w:after="160" w:line="240" w:lineRule="auto"/>
        <w:jc w:val="center"/>
        <w:rPr>
          <w:rFonts w:ascii="Bookman Old Style" w:eastAsia="Bookman Old Style" w:hAnsi="Bookman Old Style" w:cs="Bookman Old Style"/>
          <w:b/>
          <w:sz w:val="20"/>
          <w:szCs w:val="20"/>
        </w:rPr>
      </w:pPr>
      <w:r w:rsidRPr="00440AD4">
        <w:rPr>
          <w:rFonts w:ascii="Bookman Old Style" w:eastAsia="Bookman Old Style" w:hAnsi="Bookman Old Style" w:cs="Bookman Old Style"/>
          <w:b/>
          <w:sz w:val="20"/>
          <w:szCs w:val="20"/>
        </w:rPr>
        <w:t>SAMUEL ALVES DE SOUZA</w:t>
      </w:r>
    </w:p>
    <w:p w14:paraId="7232DF87" w14:textId="77777777" w:rsidR="00440AD4" w:rsidRPr="00440AD4" w:rsidRDefault="00440AD4" w:rsidP="00440AD4">
      <w:pPr>
        <w:pBdr>
          <w:top w:val="nil"/>
          <w:left w:val="nil"/>
          <w:bottom w:val="nil"/>
          <w:right w:val="nil"/>
          <w:between w:val="nil"/>
        </w:pBdr>
        <w:spacing w:after="160" w:line="240" w:lineRule="auto"/>
        <w:jc w:val="center"/>
        <w:rPr>
          <w:rFonts w:ascii="Bookman Old Style" w:eastAsia="Bookman Old Style" w:hAnsi="Bookman Old Style" w:cs="Bookman Old Style"/>
          <w:sz w:val="20"/>
          <w:szCs w:val="20"/>
        </w:rPr>
      </w:pPr>
      <w:r w:rsidRPr="00440AD4">
        <w:rPr>
          <w:rFonts w:ascii="Bookman Old Style" w:eastAsia="Bookman Old Style" w:hAnsi="Bookman Old Style" w:cs="Bookman Old Style"/>
          <w:sz w:val="20"/>
          <w:szCs w:val="20"/>
        </w:rPr>
        <w:t>Vereador Jovem</w:t>
      </w:r>
    </w:p>
    <w:p w14:paraId="3502B52A" w14:textId="77777777" w:rsidR="00440AD4" w:rsidRDefault="00440AD4">
      <w:pPr>
        <w:spacing w:after="0" w:line="240" w:lineRule="auto"/>
        <w:jc w:val="both"/>
        <w:rPr>
          <w:rFonts w:ascii="Bookman Old Style" w:eastAsia="Bookman Old Style" w:hAnsi="Bookman Old Style" w:cs="Bookman Old Style"/>
          <w:sz w:val="20"/>
          <w:szCs w:val="20"/>
        </w:rPr>
      </w:pPr>
    </w:p>
    <w:p w14:paraId="1A34D5CD" w14:textId="77FAC6F3" w:rsidR="00405870" w:rsidRDefault="00405870">
      <w:pPr>
        <w:spacing w:after="0" w:line="240" w:lineRule="auto"/>
        <w:jc w:val="both"/>
        <w:rPr>
          <w:rFonts w:ascii="Bookman Old Style" w:eastAsia="Bookman Old Style" w:hAnsi="Bookman Old Style" w:cs="Bookman Old Style"/>
          <w:sz w:val="20"/>
          <w:szCs w:val="20"/>
        </w:rPr>
      </w:pPr>
    </w:p>
    <w:p w14:paraId="6AAF624B" w14:textId="655AC790" w:rsidR="00405870" w:rsidRDefault="00405870">
      <w:pPr>
        <w:spacing w:after="0" w:line="240" w:lineRule="auto"/>
        <w:jc w:val="both"/>
        <w:rPr>
          <w:rFonts w:ascii="Bookman Old Style" w:eastAsia="Bookman Old Style" w:hAnsi="Bookman Old Style" w:cs="Bookman Old Style"/>
          <w:sz w:val="20"/>
          <w:szCs w:val="20"/>
        </w:rPr>
      </w:pPr>
    </w:p>
    <w:p w14:paraId="66A6C3DD" w14:textId="26B4EC59" w:rsidR="00405870" w:rsidRDefault="00405870">
      <w:pPr>
        <w:spacing w:after="0" w:line="240" w:lineRule="auto"/>
        <w:jc w:val="both"/>
        <w:rPr>
          <w:rFonts w:ascii="Bookman Old Style" w:eastAsia="Bookman Old Style" w:hAnsi="Bookman Old Style" w:cs="Bookman Old Style"/>
          <w:sz w:val="20"/>
          <w:szCs w:val="20"/>
        </w:rPr>
      </w:pPr>
    </w:p>
    <w:p w14:paraId="05DBDDDD" w14:textId="5EDB1E5B" w:rsidR="00405870" w:rsidRDefault="00405870">
      <w:pPr>
        <w:spacing w:after="0" w:line="240" w:lineRule="auto"/>
        <w:jc w:val="both"/>
        <w:rPr>
          <w:rFonts w:ascii="Bookman Old Style" w:eastAsia="Bookman Old Style" w:hAnsi="Bookman Old Style" w:cs="Bookman Old Style"/>
          <w:sz w:val="20"/>
          <w:szCs w:val="20"/>
        </w:rPr>
      </w:pPr>
    </w:p>
    <w:p w14:paraId="1728764F" w14:textId="064F61BC" w:rsidR="00405870" w:rsidRDefault="00405870">
      <w:pPr>
        <w:spacing w:after="0" w:line="240" w:lineRule="auto"/>
        <w:jc w:val="both"/>
        <w:rPr>
          <w:rFonts w:ascii="Bookman Old Style" w:eastAsia="Bookman Old Style" w:hAnsi="Bookman Old Style" w:cs="Bookman Old Style"/>
          <w:sz w:val="20"/>
          <w:szCs w:val="20"/>
        </w:rPr>
      </w:pPr>
    </w:p>
    <w:p w14:paraId="2E652325" w14:textId="77777777" w:rsidR="00405870" w:rsidRDefault="00405870">
      <w:pPr>
        <w:spacing w:after="0" w:line="240" w:lineRule="auto"/>
        <w:jc w:val="both"/>
        <w:rPr>
          <w:rFonts w:ascii="Bookman Old Style" w:eastAsia="Bookman Old Style" w:hAnsi="Bookman Old Style" w:cs="Bookman Old Style"/>
          <w:sz w:val="20"/>
          <w:szCs w:val="20"/>
        </w:rPr>
      </w:pPr>
    </w:p>
    <w:p w14:paraId="6A9E4D61" w14:textId="77777777" w:rsidR="00B16780" w:rsidRDefault="00B16780">
      <w:pPr>
        <w:spacing w:after="0" w:line="240" w:lineRule="auto"/>
        <w:jc w:val="both"/>
        <w:rPr>
          <w:rFonts w:ascii="Bookman Old Style" w:eastAsia="Bookman Old Style" w:hAnsi="Bookman Old Style" w:cs="Bookman Old Style"/>
          <w:sz w:val="20"/>
          <w:szCs w:val="20"/>
        </w:rPr>
      </w:pPr>
    </w:p>
    <w:p w14:paraId="560B70D5" w14:textId="77777777" w:rsidR="00B16780" w:rsidRDefault="00B16780">
      <w:pPr>
        <w:spacing w:after="0" w:line="240" w:lineRule="auto"/>
        <w:jc w:val="both"/>
        <w:rPr>
          <w:rFonts w:ascii="Bookman Old Style" w:eastAsia="Bookman Old Style" w:hAnsi="Bookman Old Style" w:cs="Bookman Old Style"/>
          <w:sz w:val="20"/>
          <w:szCs w:val="20"/>
        </w:rPr>
      </w:pPr>
    </w:p>
    <w:p w14:paraId="0ADC7B00" w14:textId="77777777" w:rsidR="00B16780" w:rsidRDefault="00B16780">
      <w:pPr>
        <w:spacing w:after="0" w:line="240" w:lineRule="auto"/>
        <w:jc w:val="center"/>
        <w:rPr>
          <w:rFonts w:ascii="Bookman Old Style" w:eastAsia="Bookman Old Style" w:hAnsi="Bookman Old Style" w:cs="Bookman Old Style"/>
          <w:sz w:val="20"/>
          <w:szCs w:val="20"/>
        </w:rPr>
      </w:pPr>
    </w:p>
    <w:p w14:paraId="47675AD5" w14:textId="77777777" w:rsidR="00B16780" w:rsidRDefault="00B16780">
      <w:pPr>
        <w:spacing w:after="0" w:line="240" w:lineRule="auto"/>
        <w:jc w:val="center"/>
        <w:rPr>
          <w:rFonts w:ascii="Bookman Old Style" w:eastAsia="Bookman Old Style" w:hAnsi="Bookman Old Style" w:cs="Bookman Old Style"/>
          <w:sz w:val="20"/>
          <w:szCs w:val="20"/>
        </w:rPr>
      </w:pPr>
    </w:p>
    <w:p w14:paraId="6314812E" w14:textId="77777777" w:rsidR="00B16780" w:rsidRDefault="00B16780">
      <w:pPr>
        <w:spacing w:after="0" w:line="240" w:lineRule="auto"/>
        <w:jc w:val="center"/>
        <w:rPr>
          <w:rFonts w:ascii="Bookman Old Style" w:eastAsia="Bookman Old Style" w:hAnsi="Bookman Old Style" w:cs="Bookman Old Style"/>
          <w:sz w:val="20"/>
          <w:szCs w:val="20"/>
        </w:rPr>
      </w:pPr>
    </w:p>
    <w:p w14:paraId="24ACBFD1" w14:textId="77777777" w:rsidR="00B16780" w:rsidRDefault="00B16780">
      <w:pPr>
        <w:spacing w:after="0" w:line="240" w:lineRule="auto"/>
        <w:jc w:val="center"/>
        <w:rPr>
          <w:rFonts w:ascii="Bookman Old Style" w:eastAsia="Bookman Old Style" w:hAnsi="Bookman Old Style" w:cs="Bookman Old Style"/>
          <w:sz w:val="20"/>
          <w:szCs w:val="20"/>
        </w:rPr>
      </w:pPr>
    </w:p>
    <w:p w14:paraId="64E5981E" w14:textId="77777777" w:rsidR="00B16780" w:rsidRDefault="00B16780" w:rsidP="00440AD4">
      <w:pPr>
        <w:spacing w:after="0" w:line="240" w:lineRule="auto"/>
        <w:rPr>
          <w:rFonts w:ascii="Bookman Old Style" w:eastAsia="Bookman Old Style" w:hAnsi="Bookman Old Style" w:cs="Bookman Old Style"/>
          <w:sz w:val="20"/>
          <w:szCs w:val="20"/>
        </w:rPr>
      </w:pPr>
    </w:p>
    <w:p w14:paraId="7A707798" w14:textId="1BA7FE85" w:rsidR="00B16780" w:rsidRDefault="009627D0" w:rsidP="00405870">
      <w:pPr>
        <w:spacing w:after="0" w:line="240"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JUSTIFICATIVA</w:t>
      </w:r>
    </w:p>
    <w:p w14:paraId="16DBEFF6" w14:textId="77777777" w:rsidR="00405870" w:rsidRDefault="00405870" w:rsidP="00405870">
      <w:pPr>
        <w:spacing w:after="0" w:line="240" w:lineRule="auto"/>
        <w:jc w:val="center"/>
        <w:rPr>
          <w:rFonts w:ascii="Bookman Old Style" w:eastAsia="Bookman Old Style" w:hAnsi="Bookman Old Style" w:cs="Bookman Old Style"/>
          <w:sz w:val="20"/>
          <w:szCs w:val="20"/>
        </w:rPr>
      </w:pPr>
    </w:p>
    <w:p w14:paraId="485F13D5" w14:textId="77777777" w:rsidR="00440AD4" w:rsidRPr="00405870" w:rsidRDefault="00440AD4" w:rsidP="00405870">
      <w:pPr>
        <w:spacing w:after="0" w:line="240" w:lineRule="auto"/>
        <w:jc w:val="center"/>
        <w:rPr>
          <w:rFonts w:ascii="Bookman Old Style" w:eastAsia="Bookman Old Style" w:hAnsi="Bookman Old Style" w:cs="Bookman Old Style"/>
          <w:sz w:val="20"/>
          <w:szCs w:val="20"/>
        </w:rPr>
      </w:pPr>
    </w:p>
    <w:p w14:paraId="47E79E12" w14:textId="77777777" w:rsidR="00405870" w:rsidRPr="00405870" w:rsidRDefault="00405870" w:rsidP="00440AD4">
      <w:pPr>
        <w:spacing w:after="0" w:line="360" w:lineRule="auto"/>
        <w:ind w:firstLine="720"/>
        <w:rPr>
          <w:rFonts w:ascii="Bookman Old Style" w:eastAsia="Bookman Old Style" w:hAnsi="Bookman Old Style" w:cs="Bookman Old Style"/>
          <w:sz w:val="20"/>
          <w:szCs w:val="20"/>
        </w:rPr>
      </w:pPr>
      <w:r w:rsidRPr="00405870">
        <w:rPr>
          <w:rFonts w:ascii="Bookman Old Style" w:eastAsia="Bookman Old Style" w:hAnsi="Bookman Old Style" w:cs="Bookman Old Style"/>
          <w:sz w:val="20"/>
          <w:szCs w:val="20"/>
        </w:rPr>
        <w:t>Meu projeto de lei, está conectado com a psicologia nas escolas, seria um dia na semana que haveria palestras sobre assunto como a depressão e o bullying como funcionam ambos e como combatê-los.</w:t>
      </w:r>
    </w:p>
    <w:p w14:paraId="3941E165" w14:textId="43B0D51C" w:rsidR="00B16780" w:rsidRPr="00440AD4" w:rsidRDefault="009627D0" w:rsidP="00440AD4">
      <w:pPr>
        <w:pBdr>
          <w:top w:val="nil"/>
          <w:left w:val="nil"/>
          <w:bottom w:val="nil"/>
          <w:right w:val="nil"/>
          <w:between w:val="nil"/>
        </w:pBdr>
        <w:spacing w:after="160" w:line="360" w:lineRule="auto"/>
        <w:ind w:firstLine="720"/>
        <w:rPr>
          <w:rFonts w:ascii="Bookman Old Style" w:eastAsia="Bookman Old Style" w:hAnsi="Bookman Old Style" w:cs="Bookman Old Style"/>
          <w:sz w:val="20"/>
          <w:szCs w:val="20"/>
        </w:rPr>
      </w:pPr>
      <w:r w:rsidRPr="00440AD4">
        <w:rPr>
          <w:rFonts w:ascii="Bookman Old Style" w:eastAsia="Bookman Old Style" w:hAnsi="Bookman Old Style" w:cs="Bookman Old Style"/>
          <w:sz w:val="20"/>
          <w:szCs w:val="20"/>
        </w:rPr>
        <w:t>Bem há muitas pessoas com depressão e a maioria que desencadeiam essa doença são pessoas que sofrem bullying ou que tem pensamentos negativos sobre si mesmo, as pessoas que tem pensamento negativos acham que não tem uma esperança, não tem um motivo para viver, então acabam com a vida. Como funciona a depressão, os neurônios transmitem uma série de substâncias químicas, que mandam comportamento, memória, emoção, sentimento é uma grande comunicação. Entre as substâncias (pelo que entendi a que destroem são os neurônios da depressão que interfere os outros) a outros que destroem os mesmos. Por isso as pessoas deveriam ter essas palestras para incentivar mais pessoas a lutar contra doença.</w:t>
      </w:r>
    </w:p>
    <w:p w14:paraId="1614E039" w14:textId="77777777" w:rsidR="00440AD4" w:rsidRPr="00BE7223" w:rsidRDefault="00440AD4" w:rsidP="00440AD4">
      <w:pPr>
        <w:spacing w:after="0" w:line="360" w:lineRule="auto"/>
        <w:ind w:firstLine="720"/>
        <w:jc w:val="both"/>
        <w:rPr>
          <w:rFonts w:ascii="Bookman Old Style" w:hAnsi="Bookman Old Style" w:cs="Arial"/>
          <w:bCs/>
          <w:sz w:val="20"/>
          <w:szCs w:val="20"/>
        </w:rPr>
      </w:pPr>
      <w:r w:rsidRPr="00BE7223">
        <w:rPr>
          <w:rFonts w:ascii="Bookman Old Style" w:hAnsi="Bookman Old Style" w:cs="Arial"/>
          <w:bCs/>
          <w:sz w:val="20"/>
          <w:szCs w:val="20"/>
        </w:rPr>
        <w:t>Dessa forma, conto o apoio dos Nobres Pares p</w:t>
      </w:r>
      <w:bookmarkStart w:id="0" w:name="_GoBack"/>
      <w:bookmarkEnd w:id="0"/>
      <w:r w:rsidRPr="00BE7223">
        <w:rPr>
          <w:rFonts w:ascii="Bookman Old Style" w:hAnsi="Bookman Old Style" w:cs="Arial"/>
          <w:bCs/>
          <w:sz w:val="20"/>
          <w:szCs w:val="20"/>
        </w:rPr>
        <w:t>ara a aprovação do presente projeto.</w:t>
      </w:r>
    </w:p>
    <w:p w14:paraId="71EC6464" w14:textId="14D44CA3" w:rsidR="00AF0616" w:rsidRDefault="00AF0616">
      <w:pPr>
        <w:pBdr>
          <w:top w:val="nil"/>
          <w:left w:val="nil"/>
          <w:bottom w:val="nil"/>
          <w:right w:val="nil"/>
          <w:between w:val="nil"/>
        </w:pBdr>
        <w:spacing w:after="160" w:line="240" w:lineRule="auto"/>
        <w:rPr>
          <w:color w:val="000000"/>
        </w:rPr>
      </w:pPr>
    </w:p>
    <w:p w14:paraId="2F8CC9E1" w14:textId="47298D36" w:rsidR="00AF0616" w:rsidRDefault="00AF0616">
      <w:pPr>
        <w:pBdr>
          <w:top w:val="nil"/>
          <w:left w:val="nil"/>
          <w:bottom w:val="nil"/>
          <w:right w:val="nil"/>
          <w:between w:val="nil"/>
        </w:pBdr>
        <w:spacing w:after="160" w:line="240" w:lineRule="auto"/>
        <w:rPr>
          <w:color w:val="000000"/>
        </w:rPr>
      </w:pPr>
    </w:p>
    <w:p w14:paraId="201B2D9B" w14:textId="06DFF946" w:rsidR="00AF0616" w:rsidRPr="00440AD4" w:rsidRDefault="00440AD4" w:rsidP="00440AD4">
      <w:pPr>
        <w:pBdr>
          <w:top w:val="nil"/>
          <w:left w:val="nil"/>
          <w:bottom w:val="nil"/>
          <w:right w:val="nil"/>
          <w:between w:val="nil"/>
        </w:pBdr>
        <w:spacing w:after="160"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Indaiatuba, aos 26 de n</w:t>
      </w:r>
      <w:r w:rsidR="00AF0616" w:rsidRPr="00440AD4">
        <w:rPr>
          <w:rFonts w:ascii="Bookman Old Style" w:eastAsia="Bookman Old Style" w:hAnsi="Bookman Old Style" w:cs="Bookman Old Style"/>
          <w:sz w:val="20"/>
          <w:szCs w:val="20"/>
        </w:rPr>
        <w:t>ovembro de 2019.</w:t>
      </w:r>
    </w:p>
    <w:p w14:paraId="61BF9F88" w14:textId="0F5816AD" w:rsidR="00AF0616" w:rsidRDefault="00AF0616" w:rsidP="00440AD4">
      <w:pPr>
        <w:pBdr>
          <w:top w:val="nil"/>
          <w:left w:val="nil"/>
          <w:bottom w:val="nil"/>
          <w:right w:val="nil"/>
          <w:between w:val="nil"/>
        </w:pBdr>
        <w:spacing w:after="160" w:line="240" w:lineRule="auto"/>
        <w:jc w:val="center"/>
        <w:rPr>
          <w:rFonts w:ascii="Bookman Old Style" w:eastAsia="Bookman Old Style" w:hAnsi="Bookman Old Style" w:cs="Bookman Old Style"/>
          <w:sz w:val="20"/>
          <w:szCs w:val="20"/>
        </w:rPr>
      </w:pPr>
    </w:p>
    <w:p w14:paraId="3DE26A57" w14:textId="77777777" w:rsidR="00440AD4" w:rsidRPr="00440AD4" w:rsidRDefault="00440AD4" w:rsidP="00440AD4">
      <w:pPr>
        <w:pBdr>
          <w:top w:val="nil"/>
          <w:left w:val="nil"/>
          <w:bottom w:val="nil"/>
          <w:right w:val="nil"/>
          <w:between w:val="nil"/>
        </w:pBdr>
        <w:spacing w:after="160" w:line="240" w:lineRule="auto"/>
        <w:jc w:val="center"/>
        <w:rPr>
          <w:rFonts w:ascii="Bookman Old Style" w:eastAsia="Bookman Old Style" w:hAnsi="Bookman Old Style" w:cs="Bookman Old Style"/>
          <w:sz w:val="20"/>
          <w:szCs w:val="20"/>
        </w:rPr>
      </w:pPr>
    </w:p>
    <w:p w14:paraId="416A9E66" w14:textId="59DB796E" w:rsidR="00AF0616" w:rsidRPr="00440AD4" w:rsidRDefault="00440AD4" w:rsidP="00440AD4">
      <w:pPr>
        <w:pBdr>
          <w:top w:val="nil"/>
          <w:left w:val="nil"/>
          <w:bottom w:val="nil"/>
          <w:right w:val="nil"/>
          <w:between w:val="nil"/>
        </w:pBdr>
        <w:spacing w:after="160" w:line="240" w:lineRule="auto"/>
        <w:jc w:val="center"/>
        <w:rPr>
          <w:rFonts w:ascii="Bookman Old Style" w:eastAsia="Bookman Old Style" w:hAnsi="Bookman Old Style" w:cs="Bookman Old Style"/>
          <w:b/>
          <w:sz w:val="20"/>
          <w:szCs w:val="20"/>
        </w:rPr>
      </w:pPr>
      <w:r w:rsidRPr="00440AD4">
        <w:rPr>
          <w:rFonts w:ascii="Bookman Old Style" w:eastAsia="Bookman Old Style" w:hAnsi="Bookman Old Style" w:cs="Bookman Old Style"/>
          <w:b/>
          <w:sz w:val="20"/>
          <w:szCs w:val="20"/>
        </w:rPr>
        <w:t>SAMUEL ALVES DE SOUZA</w:t>
      </w:r>
    </w:p>
    <w:p w14:paraId="4CD42389" w14:textId="53CE4A80" w:rsidR="00AF0616" w:rsidRPr="00440AD4" w:rsidRDefault="00AF0616" w:rsidP="00440AD4">
      <w:pPr>
        <w:pBdr>
          <w:top w:val="nil"/>
          <w:left w:val="nil"/>
          <w:bottom w:val="nil"/>
          <w:right w:val="nil"/>
          <w:between w:val="nil"/>
        </w:pBdr>
        <w:spacing w:after="160" w:line="240" w:lineRule="auto"/>
        <w:jc w:val="center"/>
        <w:rPr>
          <w:rFonts w:ascii="Bookman Old Style" w:eastAsia="Bookman Old Style" w:hAnsi="Bookman Old Style" w:cs="Bookman Old Style"/>
          <w:sz w:val="20"/>
          <w:szCs w:val="20"/>
        </w:rPr>
      </w:pPr>
      <w:r w:rsidRPr="00440AD4">
        <w:rPr>
          <w:rFonts w:ascii="Bookman Old Style" w:eastAsia="Bookman Old Style" w:hAnsi="Bookman Old Style" w:cs="Bookman Old Style"/>
          <w:sz w:val="20"/>
          <w:szCs w:val="20"/>
        </w:rPr>
        <w:t>Vereador Jovem</w:t>
      </w:r>
    </w:p>
    <w:p w14:paraId="6C205AB7" w14:textId="77777777" w:rsidR="00AF0616" w:rsidRPr="00440AD4" w:rsidRDefault="00AF0616">
      <w:pPr>
        <w:pBdr>
          <w:top w:val="nil"/>
          <w:left w:val="nil"/>
          <w:bottom w:val="nil"/>
          <w:right w:val="nil"/>
          <w:between w:val="nil"/>
        </w:pBdr>
        <w:spacing w:after="160" w:line="240" w:lineRule="auto"/>
        <w:rPr>
          <w:rFonts w:ascii="Bookman Old Style" w:eastAsia="Bookman Old Style" w:hAnsi="Bookman Old Style" w:cs="Bookman Old Style"/>
          <w:sz w:val="20"/>
          <w:szCs w:val="20"/>
        </w:rPr>
      </w:pPr>
    </w:p>
    <w:p w14:paraId="2F70AAC5" w14:textId="77777777" w:rsidR="00B16780" w:rsidRPr="00405870" w:rsidRDefault="00B16780">
      <w:pPr>
        <w:spacing w:after="0" w:line="360" w:lineRule="auto"/>
        <w:rPr>
          <w:rFonts w:ascii="Bookman Old Style" w:eastAsia="Bookman Old Style" w:hAnsi="Bookman Old Style" w:cs="Bookman Old Style"/>
          <w:sz w:val="20"/>
          <w:szCs w:val="20"/>
        </w:rPr>
      </w:pPr>
    </w:p>
    <w:sectPr w:rsidR="00B16780" w:rsidRPr="00405870">
      <w:headerReference w:type="default" r:id="rId6"/>
      <w:footerReference w:type="default" r:id="rId7"/>
      <w:pgSz w:w="11906" w:h="16838"/>
      <w:pgMar w:top="567" w:right="1134" w:bottom="567" w:left="1701"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61B57" w14:textId="77777777" w:rsidR="00651E22" w:rsidRDefault="009627D0">
      <w:pPr>
        <w:spacing w:after="0" w:line="240" w:lineRule="auto"/>
      </w:pPr>
      <w:r>
        <w:separator/>
      </w:r>
    </w:p>
  </w:endnote>
  <w:endnote w:type="continuationSeparator" w:id="0">
    <w:p w14:paraId="50604BB6" w14:textId="77777777" w:rsidR="00651E22" w:rsidRDefault="00962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41027" w14:textId="77777777" w:rsidR="00B16780" w:rsidRDefault="009627D0">
    <w:pPr>
      <w:pBdr>
        <w:top w:val="nil"/>
        <w:left w:val="nil"/>
        <w:bottom w:val="nil"/>
        <w:right w:val="nil"/>
        <w:between w:val="nil"/>
      </w:pBdr>
      <w:tabs>
        <w:tab w:val="center" w:pos="4252"/>
        <w:tab w:val="right" w:pos="8504"/>
      </w:tabs>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i/>
        <w:color w:val="000000"/>
        <w:sz w:val="18"/>
        <w:szCs w:val="18"/>
      </w:rPr>
      <w:t>O Parlamento Jovem foi instituído pela Resolução nº 71/18 da Câmara Municipal de Indaiatub</w:t>
    </w:r>
    <w:r>
      <w:rPr>
        <w:rFonts w:ascii="Bookman Old Style" w:eastAsia="Bookman Old Style" w:hAnsi="Bookman Old Style" w:cs="Bookman Old Style"/>
        <w:color w:val="000000"/>
        <w:sz w:val="18"/>
        <w:szCs w:val="18"/>
      </w:rPr>
      <w:t>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4218F" w14:textId="77777777" w:rsidR="00651E22" w:rsidRDefault="009627D0">
      <w:pPr>
        <w:spacing w:after="0" w:line="240" w:lineRule="auto"/>
      </w:pPr>
      <w:r>
        <w:separator/>
      </w:r>
    </w:p>
  </w:footnote>
  <w:footnote w:type="continuationSeparator" w:id="0">
    <w:p w14:paraId="15B16350" w14:textId="77777777" w:rsidR="00651E22" w:rsidRDefault="009627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8324D" w14:textId="77777777" w:rsidR="00B16780" w:rsidRDefault="00B16780">
    <w:pPr>
      <w:widowControl w:val="0"/>
      <w:pBdr>
        <w:top w:val="nil"/>
        <w:left w:val="nil"/>
        <w:bottom w:val="nil"/>
        <w:right w:val="nil"/>
        <w:between w:val="nil"/>
      </w:pBdr>
      <w:spacing w:after="0"/>
      <w:rPr>
        <w:rFonts w:ascii="Bookman Old Style" w:eastAsia="Bookman Old Style" w:hAnsi="Bookman Old Style" w:cs="Bookman Old Style"/>
        <w:sz w:val="20"/>
        <w:szCs w:val="20"/>
      </w:rPr>
    </w:pPr>
  </w:p>
  <w:tbl>
    <w:tblPr>
      <w:tblStyle w:val="a"/>
      <w:tblW w:w="9640" w:type="dxa"/>
      <w:tblInd w:w="0" w:type="dxa"/>
      <w:tblLayout w:type="fixed"/>
      <w:tblLook w:val="0000" w:firstRow="0" w:lastRow="0" w:firstColumn="0" w:lastColumn="0" w:noHBand="0" w:noVBand="0"/>
    </w:tblPr>
    <w:tblGrid>
      <w:gridCol w:w="4395"/>
      <w:gridCol w:w="5245"/>
    </w:tblGrid>
    <w:tr w:rsidR="00B16780" w14:paraId="56B7A8A8" w14:textId="77777777">
      <w:trPr>
        <w:trHeight w:val="1600"/>
      </w:trPr>
      <w:tc>
        <w:tcPr>
          <w:tcW w:w="4395" w:type="dxa"/>
        </w:tcPr>
        <w:p w14:paraId="767E674C" w14:textId="77777777" w:rsidR="00B16780" w:rsidRDefault="009627D0">
          <w:pPr>
            <w:pBdr>
              <w:top w:val="nil"/>
              <w:left w:val="nil"/>
              <w:bottom w:val="nil"/>
              <w:right w:val="nil"/>
              <w:between w:val="nil"/>
            </w:pBdr>
            <w:tabs>
              <w:tab w:val="center" w:pos="4252"/>
              <w:tab w:val="right" w:pos="8504"/>
            </w:tabs>
            <w:spacing w:after="0" w:line="240" w:lineRule="auto"/>
            <w:ind w:right="360"/>
            <w:rPr>
              <w:rFonts w:ascii="Arial" w:eastAsia="Arial" w:hAnsi="Arial" w:cs="Arial"/>
              <w:color w:val="000000"/>
            </w:rPr>
          </w:pPr>
          <w:r>
            <w:rPr>
              <w:noProof/>
              <w:color w:val="000000"/>
            </w:rPr>
            <w:drawing>
              <wp:inline distT="0" distB="0" distL="114300" distR="114300" wp14:anchorId="2130FD6A" wp14:editId="6F7692B0">
                <wp:extent cx="2503170" cy="99631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03170" cy="996315"/>
                        </a:xfrm>
                        <a:prstGeom prst="rect">
                          <a:avLst/>
                        </a:prstGeom>
                        <a:ln/>
                      </pic:spPr>
                    </pic:pic>
                  </a:graphicData>
                </a:graphic>
              </wp:inline>
            </w:drawing>
          </w:r>
        </w:p>
      </w:tc>
      <w:tc>
        <w:tcPr>
          <w:tcW w:w="5245" w:type="dxa"/>
        </w:tcPr>
        <w:p w14:paraId="6A4DB8B5" w14:textId="77777777" w:rsidR="00B16780" w:rsidRDefault="00B16780">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rPr>
          </w:pPr>
        </w:p>
        <w:p w14:paraId="08A77872" w14:textId="238B9BBD" w:rsidR="00B16780" w:rsidRPr="00405870" w:rsidRDefault="009627D0" w:rsidP="00405870">
          <w:pPr>
            <w:pBdr>
              <w:top w:val="nil"/>
              <w:left w:val="nil"/>
              <w:bottom w:val="nil"/>
              <w:right w:val="nil"/>
              <w:between w:val="nil"/>
            </w:pBdr>
            <w:tabs>
              <w:tab w:val="center" w:pos="4252"/>
              <w:tab w:val="right" w:pos="8504"/>
            </w:tabs>
            <w:spacing w:after="0" w:line="240" w:lineRule="auto"/>
            <w:jc w:val="center"/>
            <w:rPr>
              <w:rFonts w:ascii="Bookman Old Style" w:eastAsia="Bookman Old Style" w:hAnsi="Bookman Old Style" w:cs="Bookman Old Style"/>
              <w:color w:val="FF0000"/>
              <w:sz w:val="24"/>
              <w:szCs w:val="24"/>
            </w:rPr>
          </w:pPr>
          <w:r>
            <w:rPr>
              <w:rFonts w:ascii="Bookman Old Style" w:eastAsia="Bookman Old Style" w:hAnsi="Bookman Old Style" w:cs="Bookman Old Style"/>
              <w:b/>
              <w:i/>
              <w:color w:val="FF0000"/>
              <w:sz w:val="24"/>
              <w:szCs w:val="24"/>
            </w:rPr>
            <w:t>E</w:t>
          </w:r>
          <w:r w:rsidR="00405870">
            <w:rPr>
              <w:rFonts w:ascii="Bookman Old Style" w:eastAsia="Bookman Old Style" w:hAnsi="Bookman Old Style" w:cs="Bookman Old Style"/>
              <w:b/>
              <w:i/>
              <w:color w:val="FF0000"/>
              <w:sz w:val="24"/>
              <w:szCs w:val="24"/>
            </w:rPr>
            <w:t>.E.</w:t>
          </w:r>
          <w:r w:rsidR="00440AD4">
            <w:rPr>
              <w:rFonts w:ascii="Bookman Old Style" w:eastAsia="Bookman Old Style" w:hAnsi="Bookman Old Style" w:cs="Bookman Old Style"/>
              <w:b/>
              <w:i/>
              <w:color w:val="FF0000"/>
              <w:sz w:val="24"/>
              <w:szCs w:val="24"/>
            </w:rPr>
            <w:t xml:space="preserve"> </w:t>
          </w:r>
          <w:r w:rsidR="00405870">
            <w:rPr>
              <w:rFonts w:ascii="Bookman Old Style" w:eastAsia="Bookman Old Style" w:hAnsi="Bookman Old Style" w:cs="Bookman Old Style"/>
              <w:b/>
              <w:i/>
              <w:color w:val="FF0000"/>
              <w:sz w:val="24"/>
              <w:szCs w:val="24"/>
            </w:rPr>
            <w:t>Prof.</w:t>
          </w:r>
          <w:r w:rsidR="00440AD4">
            <w:rPr>
              <w:rFonts w:ascii="Bookman Old Style" w:eastAsia="Bookman Old Style" w:hAnsi="Bookman Old Style" w:cs="Bookman Old Style"/>
              <w:b/>
              <w:i/>
              <w:color w:val="FF0000"/>
              <w:sz w:val="24"/>
              <w:szCs w:val="24"/>
            </w:rPr>
            <w:t xml:space="preserve"> Hélio Cerqueira Leite</w:t>
          </w:r>
        </w:p>
        <w:p w14:paraId="1BC459D9" w14:textId="77777777" w:rsidR="00B16780" w:rsidRDefault="00B16780">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rPr>
          </w:pPr>
        </w:p>
      </w:tc>
    </w:tr>
  </w:tbl>
  <w:p w14:paraId="5ECE122A" w14:textId="77777777" w:rsidR="00B16780" w:rsidRDefault="00B16780">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780"/>
    <w:rsid w:val="00405870"/>
    <w:rsid w:val="00440AD4"/>
    <w:rsid w:val="00651E22"/>
    <w:rsid w:val="009627D0"/>
    <w:rsid w:val="00AF0616"/>
    <w:rsid w:val="00B16780"/>
    <w:rsid w:val="00C62F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9160D"/>
  <w15:docId w15:val="{7C3A8DA6-DFA5-4AC4-B526-C5792D128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Cabealho">
    <w:name w:val="header"/>
    <w:basedOn w:val="Normal"/>
    <w:link w:val="CabealhoChar"/>
    <w:uiPriority w:val="99"/>
    <w:unhideWhenUsed/>
    <w:rsid w:val="0040587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5870"/>
  </w:style>
  <w:style w:type="paragraph" w:styleId="Rodap">
    <w:name w:val="footer"/>
    <w:basedOn w:val="Normal"/>
    <w:link w:val="RodapChar"/>
    <w:uiPriority w:val="99"/>
    <w:unhideWhenUsed/>
    <w:rsid w:val="00405870"/>
    <w:pPr>
      <w:tabs>
        <w:tab w:val="center" w:pos="4252"/>
        <w:tab w:val="right" w:pos="8504"/>
      </w:tabs>
      <w:spacing w:after="0" w:line="240" w:lineRule="auto"/>
    </w:pPr>
  </w:style>
  <w:style w:type="character" w:customStyle="1" w:styleId="RodapChar">
    <w:name w:val="Rodapé Char"/>
    <w:basedOn w:val="Fontepargpadro"/>
    <w:link w:val="Rodap"/>
    <w:uiPriority w:val="99"/>
    <w:rsid w:val="00405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298</Words>
  <Characters>1610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temporário</dc:creator>
  <cp:lastModifiedBy>Thaina de Oliveira Simão</cp:lastModifiedBy>
  <cp:revision>3</cp:revision>
  <dcterms:created xsi:type="dcterms:W3CDTF">2019-11-25T18:38:00Z</dcterms:created>
  <dcterms:modified xsi:type="dcterms:W3CDTF">2019-11-27T13:16:00Z</dcterms:modified>
</cp:coreProperties>
</file>